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AB" w:rsidRDefault="00E342AB" w:rsidP="00FB6868">
      <w:pPr>
        <w:suppressAutoHyphens/>
        <w:spacing w:line="600" w:lineRule="exact"/>
        <w:ind w:firstLineChars="200" w:firstLine="640"/>
        <w:jc w:val="center"/>
        <w:rPr>
          <w:rFonts w:eastAsia="方正小标宋_GBK"/>
          <w:szCs w:val="32"/>
        </w:rPr>
      </w:pPr>
      <w:r w:rsidRPr="00E73DD8">
        <w:rPr>
          <w:rFonts w:eastAsia="方正小标宋_GBK" w:hint="eastAsia"/>
          <w:szCs w:val="32"/>
        </w:rPr>
        <w:t>南通</w:t>
      </w:r>
      <w:r>
        <w:rPr>
          <w:rFonts w:eastAsia="方正小标宋_GBK" w:hint="eastAsia"/>
          <w:szCs w:val="32"/>
        </w:rPr>
        <w:t>工贸技师学院</w:t>
      </w:r>
      <w:r w:rsidRPr="00E73DD8">
        <w:rPr>
          <w:rFonts w:eastAsia="方正小标宋_GBK" w:hint="eastAsia"/>
          <w:szCs w:val="32"/>
        </w:rPr>
        <w:t>招聘</w:t>
      </w:r>
      <w:r>
        <w:rPr>
          <w:rFonts w:eastAsia="方正小标宋_GBK" w:hint="eastAsia"/>
          <w:szCs w:val="32"/>
        </w:rPr>
        <w:t>教师</w:t>
      </w:r>
      <w:r w:rsidRPr="00E73DD8">
        <w:rPr>
          <w:rFonts w:eastAsia="方正小标宋_GBK" w:hint="eastAsia"/>
          <w:szCs w:val="32"/>
        </w:rPr>
        <w:t>面试</w:t>
      </w:r>
      <w:r w:rsidRPr="00E73DD8">
        <w:rPr>
          <w:rFonts w:eastAsia="方正小标宋_GBK"/>
          <w:szCs w:val="32"/>
        </w:rPr>
        <w:t>新冠肺炎</w:t>
      </w:r>
    </w:p>
    <w:p w:rsidR="00FB6868" w:rsidRPr="00FB6868" w:rsidRDefault="00E342AB" w:rsidP="00FB6868">
      <w:pPr>
        <w:adjustRightInd w:val="0"/>
        <w:snapToGrid w:val="0"/>
        <w:ind w:firstLineChars="200" w:firstLine="640"/>
        <w:jc w:val="center"/>
        <w:rPr>
          <w:rFonts w:eastAsia="方正小标宋_GBK"/>
          <w:szCs w:val="32"/>
        </w:rPr>
      </w:pPr>
      <w:r w:rsidRPr="00E73DD8">
        <w:rPr>
          <w:rFonts w:eastAsia="方正小标宋_GBK"/>
          <w:szCs w:val="32"/>
        </w:rPr>
        <w:t>疫情防控告知暨承诺书</w:t>
      </w:r>
      <w:r w:rsidRPr="00514FF4">
        <w:rPr>
          <w:rFonts w:hint="eastAsia"/>
        </w:rPr>
        <w:br/>
      </w:r>
      <w:r w:rsidRPr="00E342AB">
        <w:rPr>
          <w:rFonts w:ascii="仿宋_GB2312" w:eastAsia="仿宋_GB2312" w:hint="eastAsia"/>
          <w:sz w:val="28"/>
          <w:szCs w:val="28"/>
        </w:rPr>
        <w:t>(</w:t>
      </w:r>
      <w:r w:rsidR="00FB6868">
        <w:rPr>
          <w:rFonts w:ascii="仿宋_GB2312" w:eastAsia="仿宋_GB2312" w:hint="eastAsia"/>
          <w:sz w:val="28"/>
          <w:szCs w:val="28"/>
        </w:rPr>
        <w:t>根据江苏省</w:t>
      </w:r>
      <w:r w:rsidRPr="00E342AB">
        <w:rPr>
          <w:rFonts w:ascii="仿宋_GB2312" w:eastAsia="仿宋_GB2312" w:hint="eastAsia"/>
          <w:sz w:val="28"/>
          <w:szCs w:val="28"/>
        </w:rPr>
        <w:t>疫情防控要求修改)</w:t>
      </w:r>
    </w:p>
    <w:p w:rsidR="00FB6868" w:rsidRDefault="00E342AB" w:rsidP="00875EFF">
      <w:pPr>
        <w:adjustRightInd w:val="0"/>
        <w:snapToGrid w:val="0"/>
        <w:ind w:left="19"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为确保2021年度南通工贸技师学院招聘考试工作安全顺利进行，现将备考及考试期间新冠肺炎疫情防控有关措施和要求告知如下，请所有</w:t>
      </w:r>
      <w:r w:rsidR="00FB6868">
        <w:rPr>
          <w:rFonts w:ascii="仿宋_GB2312" w:eastAsia="仿宋_GB2312" w:hint="eastAsia"/>
          <w:sz w:val="28"/>
          <w:szCs w:val="28"/>
        </w:rPr>
        <w:t>考生知悉、理解、配合和支持</w:t>
      </w:r>
      <w:r w:rsidRPr="00E342AB">
        <w:rPr>
          <w:rFonts w:ascii="仿宋_GB2312" w:eastAsia="仿宋_GB2312" w:hint="eastAsia"/>
          <w:sz w:val="28"/>
          <w:szCs w:val="28"/>
        </w:rPr>
        <w:t>。</w:t>
      </w:r>
    </w:p>
    <w:p w:rsidR="00FB6868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一、考生应按疫情防控有关要求做好个人防护和健康管理，时刻关注本人“苏康码”状况，每日进行健康申报更新直至考试当天。备考期间不得前往国内疫情中高风险地区或国(境)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E342AB" w:rsidRPr="00E342AB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二、考试当天入场时，考生应提前准备好本人有效期内身份证原件并出示“苏康码”。“苏康码”为绿码、现场测量体温&lt;37.3℃且无干咳等可疑症状的考生，可入场参加考试。考生应服从考试现场防疫管理，并自备一次性医用口罩或无呼吸阀N95口罩，除身份核验和答题环节外应全程佩戴，做好个人防护。根据疫情防控管理相关要求，考生请自觉配合完成检测流程后入场。逾期到场失去参加考试资格的，责任自负。</w:t>
      </w:r>
    </w:p>
    <w:p w:rsidR="00FB6868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有以下特殊情形之一的考生，必须主动报告相关情况，提前准备相关证明，服从相关安排，否则不能入场参加考试</w:t>
      </w:r>
      <w:r w:rsidR="00FB6868">
        <w:rPr>
          <w:rFonts w:ascii="仿宋_GB2312" w:eastAsia="仿宋_GB2312" w:hint="eastAsia"/>
          <w:sz w:val="28"/>
          <w:szCs w:val="28"/>
        </w:rPr>
        <w:t>：</w:t>
      </w:r>
    </w:p>
    <w:p w:rsidR="00FB6868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1.考试前14天内来自或到过国内疫情中高风险地区所在设区市(或直辖市的区)范围内低风险区域的考生，考试当天除须本人“苏康码”为绿码、现场测量体温&lt;37.3℃且无干咳等可疑症状外，还须提供考试前7天内新冠病毒核酸检测阴性证明</w:t>
      </w:r>
      <w:r w:rsidR="00FB6868">
        <w:rPr>
          <w:rFonts w:ascii="仿宋_GB2312" w:eastAsia="仿宋_GB2312" w:hint="eastAsia"/>
          <w:sz w:val="28"/>
          <w:szCs w:val="28"/>
        </w:rPr>
        <w:t>；</w:t>
      </w:r>
    </w:p>
    <w:p w:rsidR="00FB6868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2.近期有国(境)外或国内疫情中高风险地区旅居史的考生，自入境或离开中高风险地区之日起算已满14天集中隔离期及后续14天居家观察期的，考试当天除须本人“苏康码”为绿码、现场测量体温</w:t>
      </w:r>
      <w:r w:rsidRPr="00E342AB">
        <w:rPr>
          <w:rFonts w:ascii="仿宋_GB2312" w:eastAsia="仿宋_GB2312" w:hint="eastAsia"/>
          <w:sz w:val="28"/>
          <w:szCs w:val="28"/>
        </w:rPr>
        <w:lastRenderedPageBreak/>
        <w:t>&lt;37.3℃且无干咳等可疑症状外，还须提供集中隔离期满证明及居家观察期第3天、第14天2次新冠病毒核酸检测阴性证明</w:t>
      </w:r>
      <w:r w:rsidR="00FB6868">
        <w:rPr>
          <w:rFonts w:ascii="仿宋_GB2312" w:eastAsia="仿宋_GB2312" w:hint="eastAsia"/>
          <w:sz w:val="28"/>
          <w:szCs w:val="28"/>
        </w:rPr>
        <w:t>；</w:t>
      </w:r>
    </w:p>
    <w:p w:rsidR="00E342AB" w:rsidRPr="00E342AB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3.因患感冒等非新冠肺炎疾病有发烧(体温≥37.3℃)、干咳等症状的考生，考试当天如症状未消失，除须本人“苏康码”为绿码外，还须提供考试前7天内新冠病毒核酸检测阴性证明，并服从安排在临时隔离考场参加考试。</w:t>
      </w:r>
    </w:p>
    <w:p w:rsidR="00FB6868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三、有下列情形之一的，应主动报告并配合相应疫情防控安排，不得参加考试</w:t>
      </w:r>
      <w:r w:rsidR="00FB6868">
        <w:rPr>
          <w:rFonts w:ascii="仿宋_GB2312" w:eastAsia="仿宋_GB2312" w:hint="eastAsia"/>
          <w:sz w:val="28"/>
          <w:szCs w:val="28"/>
        </w:rPr>
        <w:t>：</w:t>
      </w:r>
    </w:p>
    <w:p w:rsidR="00FB6868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1.不能现场出示本人当日“苏康码”绿码的</w:t>
      </w:r>
      <w:r w:rsidR="00FB6868">
        <w:rPr>
          <w:rFonts w:ascii="仿宋_GB2312" w:eastAsia="仿宋_GB2312" w:hint="eastAsia"/>
          <w:sz w:val="28"/>
          <w:szCs w:val="28"/>
        </w:rPr>
        <w:t>；</w:t>
      </w:r>
    </w:p>
    <w:p w:rsidR="00FB6868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2.仍在隔离治疗期的新冠肺炎确诊病例、疑似病例、无症状感染者以及隔离期未满的密切接触者</w:t>
      </w:r>
      <w:r w:rsidR="00FB6868">
        <w:rPr>
          <w:rFonts w:ascii="仿宋_GB2312" w:eastAsia="仿宋_GB2312" w:hint="eastAsia"/>
          <w:sz w:val="28"/>
          <w:szCs w:val="28"/>
        </w:rPr>
        <w:t>；</w:t>
      </w:r>
    </w:p>
    <w:p w:rsidR="00FB6868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3.近期有国(境)外或国内疫情中高风险地区旅居史的考生，自入境或离开中高风险地区之日起算未满14天集中隔离期及后续14天居家观察期的</w:t>
      </w:r>
      <w:r w:rsidR="00FB6868">
        <w:rPr>
          <w:rFonts w:ascii="仿宋_GB2312" w:eastAsia="仿宋_GB2312" w:hint="eastAsia"/>
          <w:sz w:val="28"/>
          <w:szCs w:val="28"/>
        </w:rPr>
        <w:t>；</w:t>
      </w:r>
      <w:r w:rsidRPr="00E342AB">
        <w:rPr>
          <w:rFonts w:ascii="仿宋_GB2312" w:eastAsia="仿宋_GB2312" w:hint="eastAsia"/>
          <w:sz w:val="28"/>
          <w:szCs w:val="28"/>
        </w:rPr>
        <w:t>或虽已满集中隔离期及居家观察期，但不能全部提供集中隔离期满证明及居家观察期第3天、第14天2次新冠病毒核酸检测阴性证明的</w:t>
      </w:r>
      <w:r w:rsidR="00FB6868">
        <w:rPr>
          <w:rFonts w:ascii="仿宋_GB2312" w:eastAsia="仿宋_GB2312" w:hint="eastAsia"/>
          <w:sz w:val="28"/>
          <w:szCs w:val="28"/>
        </w:rPr>
        <w:t>；</w:t>
      </w:r>
    </w:p>
    <w:p w:rsidR="00E342AB" w:rsidRPr="00E342AB" w:rsidRDefault="00E342AB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4.考试当天本人“苏康码”为绿码、现场测量体温≥37.3℃，且不能提供考试前7天内新冠病毒核酸检测阴性证明的。</w:t>
      </w:r>
    </w:p>
    <w:p w:rsidR="00E342AB" w:rsidRPr="00E342AB" w:rsidRDefault="00FB6868" w:rsidP="00875EFF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四、考试</w:t>
      </w:r>
      <w:r w:rsidR="00E342AB" w:rsidRPr="00E342AB">
        <w:rPr>
          <w:rFonts w:ascii="仿宋_GB2312" w:eastAsia="仿宋_GB2312" w:hint="eastAsia"/>
          <w:sz w:val="28"/>
          <w:szCs w:val="28"/>
        </w:rPr>
        <w:t>过程中，考生出现发热或干咳等可疑症状，应主动向考务工作人员报告，配合医务人员进行体温复测和排查流行病学史，并配合转移到隔离考场参加考试，考试结束后应服从安排至定点医院发热门诊就医检测。</w:t>
      </w:r>
    </w:p>
    <w:p w:rsidR="00E342AB" w:rsidRPr="00E342AB" w:rsidRDefault="00E342AB" w:rsidP="00875EFF">
      <w:pPr>
        <w:suppressAutoHyphens/>
        <w:ind w:firstLineChars="200" w:firstLine="560"/>
        <w:rPr>
          <w:rFonts w:ascii="仿宋_GB2312" w:eastAsia="仿宋_GB2312"/>
          <w:sz w:val="28"/>
          <w:szCs w:val="28"/>
        </w:rPr>
      </w:pPr>
      <w:r w:rsidRPr="00E342AB">
        <w:rPr>
          <w:rFonts w:ascii="仿宋_GB2312" w:eastAsia="仿宋_GB2312" w:hint="eastAsia"/>
          <w:sz w:val="28"/>
          <w:szCs w:val="28"/>
        </w:rPr>
        <w:t>五、考</w:t>
      </w:r>
      <w:r w:rsidR="00AA41CA">
        <w:rPr>
          <w:rFonts w:ascii="仿宋_GB2312" w:eastAsia="仿宋_GB2312" w:hint="eastAsia"/>
          <w:sz w:val="28"/>
          <w:szCs w:val="28"/>
        </w:rPr>
        <w:t>生在报名网站打印报名表前，应仔细阅读考试相关规定、防疫要求，提交</w:t>
      </w:r>
      <w:r w:rsidRPr="00E342AB">
        <w:rPr>
          <w:rFonts w:ascii="仿宋_GB2312" w:eastAsia="仿宋_GB2312" w:hint="eastAsia"/>
          <w:sz w:val="28"/>
          <w:szCs w:val="28"/>
        </w:rPr>
        <w:t>报名表即视为认同</w:t>
      </w:r>
      <w:r w:rsidR="00AA41CA">
        <w:rPr>
          <w:rFonts w:ascii="仿宋_GB2312" w:eastAsia="仿宋_GB2312" w:hint="eastAsia"/>
          <w:sz w:val="28"/>
          <w:szCs w:val="28"/>
        </w:rPr>
        <w:t>并遵守</w:t>
      </w:r>
      <w:r w:rsidRPr="00E342AB">
        <w:rPr>
          <w:rFonts w:ascii="仿宋_GB2312" w:eastAsia="仿宋_GB2312" w:hint="eastAsia"/>
          <w:sz w:val="28"/>
          <w:szCs w:val="28"/>
        </w:rPr>
        <w:t>《南通工贸技师学院招聘教师面试</w:t>
      </w:r>
      <w:r w:rsidRPr="00E342AB">
        <w:rPr>
          <w:rFonts w:ascii="仿宋_GB2312" w:eastAsia="仿宋_GB2312"/>
          <w:sz w:val="28"/>
          <w:szCs w:val="28"/>
        </w:rPr>
        <w:t>新冠肺炎疫情防控告知暨承诺书</w:t>
      </w:r>
      <w:r w:rsidRPr="00E342AB">
        <w:rPr>
          <w:rFonts w:ascii="仿宋_GB2312" w:eastAsia="仿宋_GB2312" w:hint="eastAsia"/>
          <w:sz w:val="28"/>
          <w:szCs w:val="28"/>
        </w:rPr>
        <w:t>》。考生应诚信申报相关信息，如有隐瞒或谎报旅居史、接触史、健康状况等疫情防控重点信息，或不配合工作人员进行防疫检测、排查、隔离、送诊等情形的，将被取</w:t>
      </w:r>
      <w:r w:rsidRPr="00E342AB">
        <w:rPr>
          <w:rFonts w:ascii="仿宋_GB2312" w:eastAsia="仿宋_GB2312" w:hint="eastAsia"/>
          <w:sz w:val="28"/>
          <w:szCs w:val="28"/>
        </w:rPr>
        <w:lastRenderedPageBreak/>
        <w:t>消考试资格</w:t>
      </w:r>
      <w:r w:rsidR="00FB6868">
        <w:rPr>
          <w:rFonts w:ascii="仿宋_GB2312" w:eastAsia="仿宋_GB2312" w:hint="eastAsia"/>
          <w:sz w:val="28"/>
          <w:szCs w:val="28"/>
        </w:rPr>
        <w:t>；</w:t>
      </w:r>
      <w:r w:rsidRPr="00E342AB">
        <w:rPr>
          <w:rFonts w:ascii="仿宋_GB2312" w:eastAsia="仿宋_GB2312" w:hint="eastAsia"/>
          <w:sz w:val="28"/>
          <w:szCs w:val="28"/>
        </w:rPr>
        <w:t>构成违法的，将依法追究法律责任。</w:t>
      </w:r>
    </w:p>
    <w:p w:rsidR="004773CC" w:rsidRPr="00E342AB" w:rsidRDefault="004773CC" w:rsidP="00875EFF">
      <w:pPr>
        <w:adjustRightInd w:val="0"/>
        <w:snapToGrid w:val="0"/>
        <w:ind w:right="280"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4773CC" w:rsidRPr="00E342AB" w:rsidSect="0003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F50" w:rsidRDefault="007F7F50" w:rsidP="00875EFF">
      <w:r>
        <w:separator/>
      </w:r>
    </w:p>
  </w:endnote>
  <w:endnote w:type="continuationSeparator" w:id="0">
    <w:p w:rsidR="007F7F50" w:rsidRDefault="007F7F50" w:rsidP="0087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F50" w:rsidRDefault="007F7F50" w:rsidP="00875EFF">
      <w:r>
        <w:separator/>
      </w:r>
    </w:p>
  </w:footnote>
  <w:footnote w:type="continuationSeparator" w:id="0">
    <w:p w:rsidR="007F7F50" w:rsidRDefault="007F7F50" w:rsidP="00875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2AB"/>
    <w:rsid w:val="00035526"/>
    <w:rsid w:val="00362AD8"/>
    <w:rsid w:val="004773CC"/>
    <w:rsid w:val="00721E60"/>
    <w:rsid w:val="007F7F50"/>
    <w:rsid w:val="00850F6D"/>
    <w:rsid w:val="00875EFF"/>
    <w:rsid w:val="00AA41CA"/>
    <w:rsid w:val="00AC0134"/>
    <w:rsid w:val="00E342AB"/>
    <w:rsid w:val="00FB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A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E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E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2021-03-05T06:37:00Z</dcterms:created>
  <dcterms:modified xsi:type="dcterms:W3CDTF">2021-03-05T09:10:00Z</dcterms:modified>
</cp:coreProperties>
</file>